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E4" w:rsidRDefault="00F226E4" w:rsidP="00F22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26E4">
        <w:rPr>
          <w:rFonts w:ascii="Times New Roman" w:hAnsi="Times New Roman" w:cs="Times New Roman"/>
          <w:b/>
          <w:sz w:val="36"/>
          <w:szCs w:val="24"/>
        </w:rPr>
        <w:t>Финансово-экономическое обоснование размера взносов СНТ «Волшебная Страна» на 2024 г.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226E4" w:rsidRDefault="00F226E4" w:rsidP="00F22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19" w:rsidRPr="005757E2" w:rsidRDefault="00153419" w:rsidP="00F226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57E2">
        <w:rPr>
          <w:rFonts w:ascii="Times New Roman" w:hAnsi="Times New Roman" w:cs="Times New Roman"/>
          <w:sz w:val="24"/>
          <w:szCs w:val="24"/>
        </w:rPr>
        <w:t>Среднемесячная</w:t>
      </w:r>
      <w:proofErr w:type="gramEnd"/>
      <w:r w:rsidRPr="005757E2">
        <w:rPr>
          <w:rFonts w:ascii="Times New Roman" w:hAnsi="Times New Roman" w:cs="Times New Roman"/>
          <w:sz w:val="24"/>
          <w:szCs w:val="24"/>
        </w:rPr>
        <w:t xml:space="preserve"> начисленная заработная за 12 мес. (авг. 2023 / авг. 2022 г.) в г. Москве приросла на 12,2% до 122,3 тыс. руб., в Московской области приросла </w:t>
      </w:r>
      <w:r w:rsidR="005030A5">
        <w:rPr>
          <w:rFonts w:ascii="Times New Roman" w:hAnsi="Times New Roman" w:cs="Times New Roman"/>
          <w:sz w:val="24"/>
          <w:szCs w:val="24"/>
        </w:rPr>
        <w:t>на 19,6% до </w:t>
      </w:r>
      <w:r w:rsidRPr="005757E2">
        <w:rPr>
          <w:rFonts w:ascii="Times New Roman" w:hAnsi="Times New Roman" w:cs="Times New Roman"/>
          <w:sz w:val="24"/>
          <w:szCs w:val="24"/>
        </w:rPr>
        <w:t>78,6 тыс. руб.</w:t>
      </w:r>
    </w:p>
    <w:p w:rsidR="00153419" w:rsidRPr="005757E2" w:rsidRDefault="00153419" w:rsidP="00153419">
      <w:pPr>
        <w:jc w:val="both"/>
        <w:rPr>
          <w:rFonts w:ascii="Times New Roman" w:hAnsi="Times New Roman" w:cs="Times New Roman"/>
          <w:sz w:val="24"/>
          <w:szCs w:val="24"/>
        </w:rPr>
      </w:pPr>
      <w:r w:rsidRPr="005757E2">
        <w:rPr>
          <w:rFonts w:ascii="Times New Roman" w:hAnsi="Times New Roman" w:cs="Times New Roman"/>
          <w:sz w:val="24"/>
          <w:szCs w:val="24"/>
        </w:rPr>
        <w:t>МРОТ за 12 мес. (авг. 2023 / авг. 2022 г.) в г. Москве прирос на 5,5% до 24,8 тыс. руб.</w:t>
      </w:r>
      <w:r w:rsidR="007B085D">
        <w:rPr>
          <w:rFonts w:ascii="Times New Roman" w:hAnsi="Times New Roman" w:cs="Times New Roman"/>
          <w:sz w:val="24"/>
          <w:szCs w:val="24"/>
        </w:rPr>
        <w:t>, в </w:t>
      </w:r>
      <w:r w:rsidRPr="005757E2">
        <w:rPr>
          <w:rFonts w:ascii="Times New Roman" w:hAnsi="Times New Roman" w:cs="Times New Roman"/>
          <w:sz w:val="24"/>
          <w:szCs w:val="24"/>
        </w:rPr>
        <w:t>Московской области прирос на 6,0% до 19 тыс. руб.</w:t>
      </w:r>
    </w:p>
    <w:p w:rsidR="005757E2" w:rsidRPr="005757E2" w:rsidRDefault="005757E2" w:rsidP="00153419">
      <w:pPr>
        <w:jc w:val="both"/>
        <w:rPr>
          <w:rFonts w:ascii="Times New Roman" w:hAnsi="Times New Roman" w:cs="Times New Roman"/>
          <w:sz w:val="24"/>
          <w:szCs w:val="24"/>
        </w:rPr>
      </w:pPr>
      <w:r w:rsidRPr="005757E2">
        <w:rPr>
          <w:rFonts w:ascii="Times New Roman" w:hAnsi="Times New Roman" w:cs="Times New Roman"/>
          <w:sz w:val="24"/>
          <w:szCs w:val="24"/>
        </w:rPr>
        <w:t>Необходимо отметить, что в России в 2022 г. два раза проиндексировали тарифы на газ, передачу электроэнергии, снабжение водой и теплом. Правительство РФ решило перенести индексацию с 1 июля 2023 года на 1 декабря 2022 года. В следующий раз тарифы пересмотрят 1 июля 2024 года. Последние почти десять лет тарифы на ЖКУ повышались только раз в год – за исключением 2019 года (в связи с повышением с 01.01.2019 ставки НДС с 18% до 20%).</w:t>
      </w:r>
    </w:p>
    <w:p w:rsidR="00153419" w:rsidRPr="005757E2" w:rsidRDefault="00153419" w:rsidP="00153419">
      <w:pPr>
        <w:jc w:val="both"/>
        <w:rPr>
          <w:rFonts w:ascii="Times New Roman" w:hAnsi="Times New Roman" w:cs="Times New Roman"/>
          <w:sz w:val="24"/>
          <w:szCs w:val="24"/>
        </w:rPr>
      </w:pPr>
      <w:r w:rsidRPr="005757E2">
        <w:rPr>
          <w:rFonts w:ascii="Times New Roman" w:hAnsi="Times New Roman" w:cs="Times New Roman"/>
          <w:sz w:val="24"/>
          <w:szCs w:val="24"/>
        </w:rPr>
        <w:t>Стоимость электроэнергии за 1 кВт* ч. в г. Москве по тарифу, дифференцированному</w:t>
      </w:r>
      <w:r w:rsidR="005757E2" w:rsidRPr="005757E2">
        <w:rPr>
          <w:rFonts w:ascii="Times New Roman" w:hAnsi="Times New Roman" w:cs="Times New Roman"/>
          <w:sz w:val="24"/>
          <w:szCs w:val="24"/>
        </w:rPr>
        <w:t xml:space="preserve"> по двум зонам суток, составил для дневной </w:t>
      </w:r>
      <w:r w:rsidR="005725D5">
        <w:rPr>
          <w:rFonts w:ascii="Times New Roman" w:hAnsi="Times New Roman" w:cs="Times New Roman"/>
          <w:sz w:val="24"/>
          <w:szCs w:val="24"/>
        </w:rPr>
        <w:t>(пиковой</w:t>
      </w:r>
      <w:r w:rsidR="005757E2" w:rsidRPr="005757E2">
        <w:rPr>
          <w:rFonts w:ascii="Times New Roman" w:hAnsi="Times New Roman" w:cs="Times New Roman"/>
          <w:sz w:val="24"/>
          <w:szCs w:val="24"/>
        </w:rPr>
        <w:t xml:space="preserve"> или </w:t>
      </w:r>
      <w:r w:rsidR="005725D5">
        <w:rPr>
          <w:rFonts w:ascii="Times New Roman" w:hAnsi="Times New Roman" w:cs="Times New Roman"/>
          <w:sz w:val="24"/>
          <w:szCs w:val="24"/>
        </w:rPr>
        <w:t>полупиковой</w:t>
      </w:r>
      <w:r w:rsidR="005757E2" w:rsidRPr="005757E2">
        <w:rPr>
          <w:rFonts w:ascii="Times New Roman" w:hAnsi="Times New Roman" w:cs="Times New Roman"/>
          <w:sz w:val="24"/>
          <w:szCs w:val="24"/>
        </w:rPr>
        <w:t>) зоны 6,91 руб. (</w:t>
      </w:r>
      <w:r w:rsidR="005725D5">
        <w:rPr>
          <w:rFonts w:ascii="Times New Roman" w:hAnsi="Times New Roman" w:cs="Times New Roman"/>
          <w:sz w:val="24"/>
          <w:szCs w:val="24"/>
        </w:rPr>
        <w:t xml:space="preserve">прирост </w:t>
      </w:r>
      <w:r w:rsidR="005757E2" w:rsidRPr="005757E2">
        <w:rPr>
          <w:rFonts w:ascii="Times New Roman" w:hAnsi="Times New Roman" w:cs="Times New Roman"/>
          <w:sz w:val="24"/>
          <w:szCs w:val="24"/>
        </w:rPr>
        <w:t>+10,7%</w:t>
      </w:r>
      <w:r w:rsidR="005725D5">
        <w:rPr>
          <w:rFonts w:ascii="Times New Roman" w:hAnsi="Times New Roman" w:cs="Times New Roman"/>
          <w:sz w:val="24"/>
          <w:szCs w:val="24"/>
        </w:rPr>
        <w:t xml:space="preserve"> с</w:t>
      </w:r>
      <w:r w:rsidR="005757E2" w:rsidRPr="005757E2">
        <w:rPr>
          <w:rFonts w:ascii="Times New Roman" w:hAnsi="Times New Roman" w:cs="Times New Roman"/>
          <w:sz w:val="24"/>
          <w:szCs w:val="24"/>
        </w:rPr>
        <w:t xml:space="preserve"> 01.07.2022), а для ночной зоны 2,62 руб. (</w:t>
      </w:r>
      <w:r w:rsidR="005725D5">
        <w:rPr>
          <w:rFonts w:ascii="Times New Roman" w:hAnsi="Times New Roman" w:cs="Times New Roman"/>
          <w:sz w:val="24"/>
          <w:szCs w:val="24"/>
        </w:rPr>
        <w:t xml:space="preserve">прирост </w:t>
      </w:r>
      <w:r w:rsidR="005757E2" w:rsidRPr="005757E2">
        <w:rPr>
          <w:rFonts w:ascii="Times New Roman" w:hAnsi="Times New Roman" w:cs="Times New Roman"/>
          <w:sz w:val="24"/>
          <w:szCs w:val="24"/>
        </w:rPr>
        <w:t xml:space="preserve">+39,4% </w:t>
      </w:r>
      <w:r w:rsidR="005725D5">
        <w:rPr>
          <w:rFonts w:ascii="Times New Roman" w:hAnsi="Times New Roman" w:cs="Times New Roman"/>
          <w:sz w:val="24"/>
          <w:szCs w:val="24"/>
        </w:rPr>
        <w:t>с</w:t>
      </w:r>
      <w:r w:rsidR="005757E2" w:rsidRPr="005757E2">
        <w:rPr>
          <w:rFonts w:ascii="Times New Roman" w:hAnsi="Times New Roman" w:cs="Times New Roman"/>
          <w:sz w:val="24"/>
          <w:szCs w:val="24"/>
        </w:rPr>
        <w:t xml:space="preserve"> 01.07.2022).</w:t>
      </w:r>
    </w:p>
    <w:p w:rsidR="005757E2" w:rsidRPr="005757E2" w:rsidRDefault="005757E2" w:rsidP="005757E2">
      <w:pPr>
        <w:jc w:val="both"/>
        <w:rPr>
          <w:rFonts w:ascii="Times New Roman" w:hAnsi="Times New Roman" w:cs="Times New Roman"/>
          <w:sz w:val="24"/>
          <w:szCs w:val="24"/>
        </w:rPr>
      </w:pPr>
      <w:r w:rsidRPr="005757E2">
        <w:rPr>
          <w:rFonts w:ascii="Times New Roman" w:hAnsi="Times New Roman" w:cs="Times New Roman"/>
          <w:sz w:val="24"/>
          <w:szCs w:val="24"/>
        </w:rPr>
        <w:t xml:space="preserve">Стоимость электроэнергии за 1 кВт* ч. в Московской области по тарифу, дифференцированному по двум зонам суток, составил для дневной </w:t>
      </w:r>
      <w:r w:rsidR="005725D5">
        <w:rPr>
          <w:rFonts w:ascii="Times New Roman" w:hAnsi="Times New Roman" w:cs="Times New Roman"/>
          <w:sz w:val="24"/>
          <w:szCs w:val="24"/>
        </w:rPr>
        <w:t>(пиковой</w:t>
      </w:r>
      <w:r w:rsidRPr="005757E2">
        <w:rPr>
          <w:rFonts w:ascii="Times New Roman" w:hAnsi="Times New Roman" w:cs="Times New Roman"/>
          <w:sz w:val="24"/>
          <w:szCs w:val="24"/>
        </w:rPr>
        <w:t xml:space="preserve"> или </w:t>
      </w:r>
      <w:r w:rsidR="005725D5">
        <w:rPr>
          <w:rFonts w:ascii="Times New Roman" w:hAnsi="Times New Roman" w:cs="Times New Roman"/>
          <w:sz w:val="24"/>
          <w:szCs w:val="24"/>
        </w:rPr>
        <w:t>полупиковой</w:t>
      </w:r>
      <w:r w:rsidRPr="005757E2">
        <w:rPr>
          <w:rFonts w:ascii="Times New Roman" w:hAnsi="Times New Roman" w:cs="Times New Roman"/>
          <w:sz w:val="24"/>
          <w:szCs w:val="24"/>
        </w:rPr>
        <w:t>) зоны 6,16 руб. (</w:t>
      </w:r>
      <w:r w:rsidR="005725D5">
        <w:rPr>
          <w:rFonts w:ascii="Times New Roman" w:hAnsi="Times New Roman" w:cs="Times New Roman"/>
          <w:sz w:val="24"/>
          <w:szCs w:val="24"/>
        </w:rPr>
        <w:t xml:space="preserve">прирост </w:t>
      </w:r>
      <w:r w:rsidRPr="005757E2">
        <w:rPr>
          <w:rFonts w:ascii="Times New Roman" w:hAnsi="Times New Roman" w:cs="Times New Roman"/>
          <w:sz w:val="24"/>
          <w:szCs w:val="24"/>
        </w:rPr>
        <w:t xml:space="preserve">+16,4% </w:t>
      </w:r>
      <w:r w:rsidR="005725D5">
        <w:rPr>
          <w:rFonts w:ascii="Times New Roman" w:hAnsi="Times New Roman" w:cs="Times New Roman"/>
          <w:sz w:val="24"/>
          <w:szCs w:val="24"/>
        </w:rPr>
        <w:t>с</w:t>
      </w:r>
      <w:r w:rsidRPr="005757E2">
        <w:rPr>
          <w:rFonts w:ascii="Times New Roman" w:hAnsi="Times New Roman" w:cs="Times New Roman"/>
          <w:sz w:val="24"/>
          <w:szCs w:val="24"/>
        </w:rPr>
        <w:t xml:space="preserve"> 01.07.2022), а для ночной зоны 2,43 руб. (</w:t>
      </w:r>
      <w:r w:rsidR="005725D5">
        <w:rPr>
          <w:rFonts w:ascii="Times New Roman" w:hAnsi="Times New Roman" w:cs="Times New Roman"/>
          <w:sz w:val="24"/>
          <w:szCs w:val="24"/>
        </w:rPr>
        <w:t xml:space="preserve">прирост </w:t>
      </w:r>
      <w:r w:rsidRPr="005757E2">
        <w:rPr>
          <w:rFonts w:ascii="Times New Roman" w:hAnsi="Times New Roman" w:cs="Times New Roman"/>
          <w:sz w:val="24"/>
          <w:szCs w:val="24"/>
        </w:rPr>
        <w:t xml:space="preserve">+15,2% </w:t>
      </w:r>
      <w:r w:rsidR="005725D5">
        <w:rPr>
          <w:rFonts w:ascii="Times New Roman" w:hAnsi="Times New Roman" w:cs="Times New Roman"/>
          <w:sz w:val="24"/>
          <w:szCs w:val="24"/>
        </w:rPr>
        <w:t>с</w:t>
      </w:r>
      <w:r w:rsidRPr="005757E2">
        <w:rPr>
          <w:rFonts w:ascii="Times New Roman" w:hAnsi="Times New Roman" w:cs="Times New Roman"/>
          <w:sz w:val="24"/>
          <w:szCs w:val="24"/>
        </w:rPr>
        <w:t xml:space="preserve"> 01.07.2022).</w:t>
      </w:r>
    </w:p>
    <w:p w:rsidR="00153419" w:rsidRPr="005757E2" w:rsidRDefault="005725D5" w:rsidP="0015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01.07.2022 </w:t>
      </w:r>
      <w:r w:rsidRPr="005757E2">
        <w:rPr>
          <w:rFonts w:ascii="Times New Roman" w:hAnsi="Times New Roman" w:cs="Times New Roman"/>
          <w:sz w:val="24"/>
          <w:szCs w:val="24"/>
        </w:rPr>
        <w:t>в г. Москве</w:t>
      </w:r>
      <w:r>
        <w:rPr>
          <w:rFonts w:ascii="Times New Roman" w:hAnsi="Times New Roman" w:cs="Times New Roman"/>
          <w:sz w:val="24"/>
          <w:szCs w:val="24"/>
        </w:rPr>
        <w:t xml:space="preserve"> стоимость водоотведения</w:t>
      </w:r>
      <w:r w:rsidR="005757E2" w:rsidRPr="0057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приросла на 12,5% до 39,97 руб./куб. </w:t>
      </w:r>
      <w:r w:rsidRPr="005725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холодного водоснабжения на 11,0% до 50,93 руб./куб. </w:t>
      </w:r>
      <w:r w:rsidRPr="005725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горячего водоснабжения на 9,0% до 243,16 руб./куб. </w:t>
      </w:r>
      <w:r w:rsidRPr="005725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AD5" w:rsidRPr="005757E2" w:rsidRDefault="00A47AD5" w:rsidP="00A47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01.07.2022 </w:t>
      </w:r>
      <w:r w:rsidRPr="005757E2">
        <w:rPr>
          <w:rFonts w:ascii="Times New Roman" w:hAnsi="Times New Roman" w:cs="Times New Roman"/>
          <w:sz w:val="24"/>
          <w:szCs w:val="24"/>
        </w:rPr>
        <w:t>в г. Москве</w:t>
      </w:r>
      <w:r>
        <w:rPr>
          <w:rFonts w:ascii="Times New Roman" w:hAnsi="Times New Roman" w:cs="Times New Roman"/>
          <w:sz w:val="24"/>
          <w:szCs w:val="24"/>
        </w:rPr>
        <w:t xml:space="preserve"> стоимость отопления для потребителей</w:t>
      </w:r>
      <w:r w:rsidRPr="00A47AD5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одключенным к тепловой сети ПАО «МОЭК» до теплового пункта,</w:t>
      </w:r>
      <w:r w:rsidRPr="0057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приросла на 8,5% до 2 325,88 руб.</w:t>
      </w:r>
      <w:r w:rsidRPr="00A47AD5">
        <w:rPr>
          <w:rFonts w:ascii="Times New Roman" w:hAnsi="Times New Roman" w:cs="Times New Roman"/>
          <w:sz w:val="24"/>
          <w:szCs w:val="24"/>
        </w:rPr>
        <w:t>/Гкал</w:t>
      </w:r>
      <w:r>
        <w:rPr>
          <w:rFonts w:ascii="Times New Roman" w:hAnsi="Times New Roman" w:cs="Times New Roman"/>
          <w:sz w:val="24"/>
          <w:szCs w:val="24"/>
        </w:rPr>
        <w:t>, а для потребителей</w:t>
      </w:r>
      <w:r w:rsidRPr="00A47AD5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одключенным к тепловой сети ПАО «МОЭК» после теплового пункта,</w:t>
      </w:r>
      <w:r w:rsidRPr="0057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приросла на 8,5% до 2 912,53 руб.</w:t>
      </w:r>
      <w:r w:rsidRPr="00A47AD5">
        <w:rPr>
          <w:rFonts w:ascii="Times New Roman" w:hAnsi="Times New Roman" w:cs="Times New Roman"/>
          <w:sz w:val="24"/>
          <w:szCs w:val="24"/>
        </w:rPr>
        <w:t>/Гкал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AD5" w:rsidRPr="005757E2" w:rsidRDefault="00A47AD5" w:rsidP="00A47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01.07.2022 </w:t>
      </w:r>
      <w:r w:rsidRPr="005757E2">
        <w:rPr>
          <w:rFonts w:ascii="Times New Roman" w:hAnsi="Times New Roman" w:cs="Times New Roman"/>
          <w:sz w:val="24"/>
          <w:szCs w:val="24"/>
        </w:rPr>
        <w:t>в г. Москве</w:t>
      </w:r>
      <w:r>
        <w:rPr>
          <w:rFonts w:ascii="Times New Roman" w:hAnsi="Times New Roman" w:cs="Times New Roman"/>
          <w:sz w:val="24"/>
          <w:szCs w:val="24"/>
        </w:rPr>
        <w:t xml:space="preserve"> стоимость природного газа</w:t>
      </w:r>
      <w:r w:rsidRPr="0057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приросла на 11,6% до 8,09 руб./куб. </w:t>
      </w:r>
      <w:r w:rsidRPr="005725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AD5" w:rsidRPr="005757E2" w:rsidRDefault="00A47AD5" w:rsidP="00A47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01.07.2022 </w:t>
      </w:r>
      <w:r w:rsidRPr="005757E2">
        <w:rPr>
          <w:rFonts w:ascii="Times New Roman" w:hAnsi="Times New Roman" w:cs="Times New Roman"/>
          <w:sz w:val="24"/>
          <w:szCs w:val="24"/>
        </w:rPr>
        <w:t>в г. Москве</w:t>
      </w:r>
      <w:r>
        <w:rPr>
          <w:rFonts w:ascii="Times New Roman" w:hAnsi="Times New Roman" w:cs="Times New Roman"/>
          <w:sz w:val="24"/>
          <w:szCs w:val="24"/>
        </w:rPr>
        <w:t xml:space="preserve"> стоимость взноса за капитальный ремонт приросла на 14,8% до 24,09 руб./кв. </w:t>
      </w:r>
      <w:r w:rsidRPr="005725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419" w:rsidRDefault="00A47AD5" w:rsidP="0015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е</w:t>
      </w:r>
      <w:r w:rsidRPr="00A47AD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иного</w:t>
      </w:r>
      <w:r w:rsidRPr="00A47AD5">
        <w:rPr>
          <w:rFonts w:ascii="Times New Roman" w:hAnsi="Times New Roman" w:cs="Times New Roman"/>
          <w:sz w:val="24"/>
          <w:szCs w:val="24"/>
        </w:rPr>
        <w:t xml:space="preserve"> тариф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AD5">
        <w:rPr>
          <w:rFonts w:ascii="Times New Roman" w:hAnsi="Times New Roman" w:cs="Times New Roman"/>
          <w:sz w:val="24"/>
          <w:szCs w:val="24"/>
        </w:rPr>
        <w:t xml:space="preserve"> на услугу регионального оператора по обращению с т</w:t>
      </w:r>
      <w:r>
        <w:rPr>
          <w:rFonts w:ascii="Times New Roman" w:hAnsi="Times New Roman" w:cs="Times New Roman"/>
          <w:sz w:val="24"/>
          <w:szCs w:val="24"/>
        </w:rPr>
        <w:t>вердыми коммунальными отходами составила 839,23 руб./куб. </w:t>
      </w:r>
      <w:r w:rsidRPr="00A47A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в расчете на 1 </w:t>
      </w:r>
      <w:r w:rsidRPr="00A47AD5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7A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площади жилого помещения</w:t>
      </w:r>
      <w:r w:rsidRPr="00A47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7,27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руб./ 1 кв. </w:t>
      </w:r>
      <w:r w:rsidRPr="00A47A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AD5" w:rsidRPr="005757E2" w:rsidRDefault="00A47AD5" w:rsidP="00A47AD5">
      <w:pPr>
        <w:jc w:val="both"/>
        <w:rPr>
          <w:rFonts w:ascii="Times New Roman" w:hAnsi="Times New Roman" w:cs="Times New Roman"/>
          <w:sz w:val="24"/>
          <w:szCs w:val="24"/>
        </w:rPr>
      </w:pPr>
      <w:r w:rsidRPr="00A47AD5">
        <w:rPr>
          <w:rFonts w:ascii="Times New Roman" w:hAnsi="Times New Roman" w:cs="Times New Roman"/>
          <w:sz w:val="24"/>
          <w:szCs w:val="24"/>
        </w:rPr>
        <w:t>Согласно обновленному прогнозу социально-экономического развития РФ на 20</w:t>
      </w:r>
      <w:r>
        <w:rPr>
          <w:rFonts w:ascii="Times New Roman" w:hAnsi="Times New Roman" w:cs="Times New Roman"/>
          <w:sz w:val="24"/>
          <w:szCs w:val="24"/>
        </w:rPr>
        <w:t>24 </w:t>
      </w:r>
      <w:r w:rsidRPr="00A47AD5">
        <w:rPr>
          <w:rFonts w:ascii="Times New Roman" w:hAnsi="Times New Roman" w:cs="Times New Roman"/>
          <w:sz w:val="24"/>
          <w:szCs w:val="24"/>
        </w:rPr>
        <w:t>г. и на плановый период 2025 и</w:t>
      </w:r>
      <w:r>
        <w:rPr>
          <w:rFonts w:ascii="Times New Roman" w:hAnsi="Times New Roman" w:cs="Times New Roman"/>
          <w:sz w:val="24"/>
          <w:szCs w:val="24"/>
        </w:rPr>
        <w:t xml:space="preserve"> 2026 гг. Минэкономразвития РФ, </w:t>
      </w:r>
      <w:r w:rsidRPr="00D659B7">
        <w:rPr>
          <w:rFonts w:ascii="Times New Roman" w:hAnsi="Times New Roman" w:cs="Times New Roman"/>
          <w:b/>
          <w:sz w:val="24"/>
          <w:szCs w:val="24"/>
          <w:u w:val="single"/>
        </w:rPr>
        <w:t>тарифы на услуги ЖКХ в 2024 г. вырастут на 9,8%.</w:t>
      </w:r>
    </w:p>
    <w:sectPr w:rsidR="00A47AD5" w:rsidRPr="0057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19"/>
    <w:rsid w:val="00153419"/>
    <w:rsid w:val="005030A5"/>
    <w:rsid w:val="005725D5"/>
    <w:rsid w:val="005757E2"/>
    <w:rsid w:val="007B085D"/>
    <w:rsid w:val="00A47AD5"/>
    <w:rsid w:val="00B931E9"/>
    <w:rsid w:val="00D659B7"/>
    <w:rsid w:val="00F226E4"/>
    <w:rsid w:val="00F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Анастас Викторович</dc:creator>
  <cp:lastModifiedBy>Admin</cp:lastModifiedBy>
  <cp:revision>2</cp:revision>
  <dcterms:created xsi:type="dcterms:W3CDTF">2023-11-24T21:55:00Z</dcterms:created>
  <dcterms:modified xsi:type="dcterms:W3CDTF">2023-11-24T21:55:00Z</dcterms:modified>
</cp:coreProperties>
</file>